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5C" w:rsidRDefault="007A405C" w:rsidP="007A405C">
      <w:pPr>
        <w:rPr>
          <w:i/>
          <w:iCs/>
          <w:sz w:val="32"/>
          <w:szCs w:val="32"/>
        </w:rPr>
      </w:pPr>
      <w:r>
        <w:rPr>
          <w:i/>
          <w:iCs/>
          <w:sz w:val="32"/>
          <w:szCs w:val="32"/>
        </w:rPr>
        <w:t>Disclaimer Notice provided by Risk Compliance Services Group, LLC.</w:t>
      </w:r>
    </w:p>
    <w:p w:rsidR="007A405C" w:rsidRDefault="007A405C" w:rsidP="007A405C">
      <w:pPr>
        <w:rPr>
          <w:i/>
          <w:iCs/>
          <w:sz w:val="32"/>
          <w:szCs w:val="32"/>
        </w:rPr>
      </w:pPr>
    </w:p>
    <w:p w:rsidR="007A405C" w:rsidRDefault="007A405C" w:rsidP="007A405C">
      <w:pPr>
        <w:rPr>
          <w:i/>
          <w:iCs/>
          <w:sz w:val="32"/>
          <w:szCs w:val="32"/>
        </w:rPr>
      </w:pPr>
    </w:p>
    <w:p w:rsidR="007A405C" w:rsidRDefault="007A405C" w:rsidP="007A405C">
      <w:pPr>
        <w:rPr>
          <w:i/>
          <w:iCs/>
          <w:sz w:val="32"/>
          <w:szCs w:val="32"/>
        </w:rPr>
      </w:pPr>
      <w:r>
        <w:rPr>
          <w:i/>
          <w:iCs/>
          <w:sz w:val="32"/>
          <w:szCs w:val="32"/>
        </w:rPr>
        <w:t xml:space="preserve">In light of recent court rulings please incorporate </w:t>
      </w:r>
      <w:r w:rsidRPr="00653195">
        <w:rPr>
          <w:b/>
          <w:iCs/>
          <w:sz w:val="32"/>
          <w:szCs w:val="32"/>
        </w:rPr>
        <w:t>this at the end of your email</w:t>
      </w:r>
      <w:r w:rsidR="00653195" w:rsidRPr="00653195">
        <w:rPr>
          <w:b/>
          <w:iCs/>
          <w:sz w:val="32"/>
          <w:szCs w:val="32"/>
        </w:rPr>
        <w:t xml:space="preserve"> and texts</w:t>
      </w:r>
      <w:r w:rsidRPr="00653195">
        <w:rPr>
          <w:b/>
          <w:iCs/>
          <w:sz w:val="32"/>
          <w:szCs w:val="32"/>
        </w:rPr>
        <w:t>.</w:t>
      </w:r>
      <w:r>
        <w:rPr>
          <w:i/>
          <w:iCs/>
          <w:sz w:val="32"/>
          <w:szCs w:val="32"/>
        </w:rPr>
        <w:t xml:space="preserve"> Remember that you could never state anything contrary to what the message states otherwise your seller could be construed as to having an accepted contract.</w:t>
      </w:r>
    </w:p>
    <w:p w:rsidR="007A405C" w:rsidRDefault="007A405C" w:rsidP="007A405C">
      <w:pPr>
        <w:rPr>
          <w:i/>
          <w:iCs/>
          <w:sz w:val="32"/>
          <w:szCs w:val="32"/>
        </w:rPr>
      </w:pPr>
      <w:bookmarkStart w:id="0" w:name="_GoBack"/>
      <w:bookmarkEnd w:id="0"/>
    </w:p>
    <w:p w:rsidR="007A405C" w:rsidRDefault="007A405C" w:rsidP="007A405C">
      <w:pPr>
        <w:rPr>
          <w:i/>
          <w:iCs/>
          <w:sz w:val="32"/>
          <w:szCs w:val="32"/>
        </w:rPr>
      </w:pPr>
      <w:r>
        <w:rPr>
          <w:i/>
          <w:iCs/>
          <w:sz w:val="32"/>
          <w:szCs w:val="32"/>
        </w:rPr>
        <w:t>Example: Never state the seller has agreed to the terms and we have a contract. If you do, then the seller would need to seek legal counsel prior to accepting any other offer if you have stated that in communication to another party.</w:t>
      </w:r>
    </w:p>
    <w:p w:rsidR="007A405C" w:rsidRDefault="007A405C" w:rsidP="007A405C">
      <w:pPr>
        <w:rPr>
          <w:i/>
          <w:iCs/>
          <w:sz w:val="32"/>
          <w:szCs w:val="32"/>
        </w:rPr>
      </w:pPr>
    </w:p>
    <w:p w:rsidR="007A405C" w:rsidRDefault="007A405C" w:rsidP="007A405C">
      <w:pPr>
        <w:rPr>
          <w:i/>
          <w:iCs/>
          <w:sz w:val="32"/>
          <w:szCs w:val="32"/>
        </w:rPr>
      </w:pPr>
    </w:p>
    <w:p w:rsidR="007A405C" w:rsidRDefault="007A405C" w:rsidP="007A405C">
      <w:pPr>
        <w:rPr>
          <w:i/>
          <w:iCs/>
          <w:sz w:val="32"/>
          <w:szCs w:val="32"/>
        </w:rPr>
      </w:pPr>
    </w:p>
    <w:p w:rsidR="007A405C" w:rsidRDefault="007A405C" w:rsidP="007A405C">
      <w:pPr>
        <w:spacing w:after="320"/>
        <w:rPr>
          <w:sz w:val="32"/>
          <w:szCs w:val="32"/>
        </w:rPr>
      </w:pPr>
      <w:r>
        <w:rPr>
          <w:i/>
          <w:iCs/>
          <w:sz w:val="32"/>
          <w:szCs w:val="32"/>
        </w:rPr>
        <w:t xml:space="preserve">Notice:  This email message, alone or in combination with other emails, is </w:t>
      </w:r>
      <w:r>
        <w:rPr>
          <w:b/>
          <w:bCs/>
          <w:i/>
          <w:iCs/>
          <w:sz w:val="32"/>
          <w:szCs w:val="32"/>
        </w:rPr>
        <w:t>not intended to create a contract</w:t>
      </w:r>
      <w:r>
        <w:rPr>
          <w:i/>
          <w:iCs/>
          <w:sz w:val="32"/>
          <w:szCs w:val="32"/>
        </w:rPr>
        <w:t xml:space="preserve"> between or among any persons, by offer, acceptance or otherwise. The sender of this email insists on strict compliance with the statute of frauds, and the sender and any party represented by the sender </w:t>
      </w:r>
      <w:r>
        <w:rPr>
          <w:b/>
          <w:bCs/>
          <w:i/>
          <w:iCs/>
          <w:sz w:val="32"/>
          <w:szCs w:val="32"/>
        </w:rPr>
        <w:t>do not consent to conduct transactions by electronic means</w:t>
      </w:r>
      <w:r>
        <w:rPr>
          <w:i/>
          <w:iCs/>
          <w:sz w:val="32"/>
          <w:szCs w:val="32"/>
        </w:rPr>
        <w:t xml:space="preserve">, in accordance with § 322.005 of the Texas Electronic Transaction Act. Only an attached, faxed, or otherwise complete written document including valid manual and/or electronic signatures (such as DocuSign or </w:t>
      </w:r>
      <w:proofErr w:type="spellStart"/>
      <w:r>
        <w:rPr>
          <w:i/>
          <w:iCs/>
          <w:sz w:val="32"/>
          <w:szCs w:val="32"/>
        </w:rPr>
        <w:t>DotLoop</w:t>
      </w:r>
      <w:proofErr w:type="spellEnd"/>
      <w:r>
        <w:rPr>
          <w:i/>
          <w:iCs/>
          <w:sz w:val="32"/>
          <w:szCs w:val="32"/>
        </w:rPr>
        <w:t>) affixed by all parties to the transaction that otherwise qualifies as an enforceable legal contract will be sufficient to create a contract.</w:t>
      </w:r>
    </w:p>
    <w:p w:rsidR="007A405C" w:rsidRDefault="007A405C" w:rsidP="007A405C"/>
    <w:p w:rsidR="00F62349" w:rsidRDefault="00F62349"/>
    <w:sectPr w:rsidR="00F6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5C"/>
    <w:rsid w:val="00653195"/>
    <w:rsid w:val="007A405C"/>
    <w:rsid w:val="00F6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1CFF-1768-48EF-AD30-52F890C6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O'N eill</dc:creator>
  <cp:keywords/>
  <dc:description/>
  <cp:lastModifiedBy>Marilyn O'N eill</cp:lastModifiedBy>
  <cp:revision>2</cp:revision>
  <dcterms:created xsi:type="dcterms:W3CDTF">2015-01-27T20:14:00Z</dcterms:created>
  <dcterms:modified xsi:type="dcterms:W3CDTF">2015-08-31T17:06:00Z</dcterms:modified>
</cp:coreProperties>
</file>